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61E" w:rsidRPr="0077561E" w:rsidRDefault="0077561E" w:rsidP="0077561E">
      <w:pPr>
        <w:pStyle w:val="Header-3gppTdoc"/>
        <w:rPr>
          <w:rFonts w:eastAsia="SimSun"/>
          <w:noProof/>
          <w:lang w:val="en-GB"/>
        </w:rPr>
      </w:pPr>
      <w:r w:rsidRPr="0077561E">
        <w:rPr>
          <w:rFonts w:eastAsia="SimSun"/>
          <w:noProof/>
          <w:lang w:val="en-GB"/>
        </w:rPr>
        <w:t>3GPP TSG-RAN WG4 Meeting #92</w:t>
      </w:r>
      <w:r w:rsidR="0056282D">
        <w:rPr>
          <w:rFonts w:eastAsia="SimSun"/>
          <w:noProof/>
          <w:lang w:val="en-GB"/>
        </w:rPr>
        <w:t>bis</w:t>
      </w:r>
      <w:r w:rsidRPr="0077561E">
        <w:rPr>
          <w:rFonts w:eastAsia="SimSun"/>
          <w:noProof/>
          <w:lang w:val="en-GB"/>
        </w:rPr>
        <w:tab/>
      </w:r>
      <w:r w:rsidR="0056282D" w:rsidRPr="00BB2739">
        <w:rPr>
          <w:rFonts w:eastAsia="SimSun"/>
          <w:noProof/>
          <w:lang w:val="en-GB"/>
        </w:rPr>
        <w:t>R4-19</w:t>
      </w:r>
      <w:r w:rsidR="00BB2739" w:rsidRPr="00BB2739">
        <w:rPr>
          <w:rFonts w:eastAsia="SimSun"/>
          <w:noProof/>
          <w:lang w:val="en-GB"/>
        </w:rPr>
        <w:t>1101</w:t>
      </w:r>
      <w:r w:rsidR="00722662">
        <w:rPr>
          <w:rFonts w:eastAsia="SimSun"/>
          <w:noProof/>
          <w:lang w:val="en-GB"/>
        </w:rPr>
        <w:t>8</w:t>
      </w:r>
    </w:p>
    <w:p w:rsidR="00EA2420" w:rsidRDefault="0056282D" w:rsidP="00EA2420">
      <w:pPr>
        <w:pStyle w:val="Header-3gppTdoc"/>
        <w:spacing w:after="120"/>
      </w:pPr>
      <w:r w:rsidRPr="0056282D">
        <w:rPr>
          <w:rFonts w:eastAsia="SimSun"/>
          <w:noProof/>
          <w:lang w:val="en-GB"/>
        </w:rPr>
        <w:t>Chongqing , China, 14th – 18th Oct 2019</w:t>
      </w:r>
    </w:p>
    <w:p w:rsidR="00F25FDF" w:rsidRPr="00F25FDF" w:rsidRDefault="00F25FDF" w:rsidP="00EA2420">
      <w:pPr>
        <w:pStyle w:val="Header-3gppTdoc"/>
        <w:spacing w:after="120"/>
      </w:pPr>
      <w:r w:rsidRPr="00F25FDF">
        <w:t xml:space="preserve">Agenda item:      </w:t>
      </w:r>
      <w:r w:rsidR="007E108E">
        <w:t xml:space="preserve"> </w:t>
      </w:r>
      <w:r w:rsidR="00BB2739">
        <w:t>8.18.1.3</w:t>
      </w:r>
    </w:p>
    <w:p w:rsidR="00F25FDF" w:rsidRPr="00F25FDF" w:rsidRDefault="00F25FDF" w:rsidP="00EA2420">
      <w:pPr>
        <w:pStyle w:val="Header-3gppTdoc"/>
        <w:spacing w:after="120"/>
      </w:pPr>
      <w:r w:rsidRPr="00F25FDF">
        <w:t>Source:                Intel Corporation</w:t>
      </w:r>
    </w:p>
    <w:p w:rsidR="00F25FDF" w:rsidRPr="00F25FDF" w:rsidRDefault="00037226" w:rsidP="00BB2739">
      <w:pPr>
        <w:pStyle w:val="Header-3gppTdoc"/>
        <w:tabs>
          <w:tab w:val="clear" w:pos="4153"/>
          <w:tab w:val="center" w:pos="1980"/>
        </w:tabs>
        <w:spacing w:after="120"/>
        <w:ind w:left="1980" w:hanging="1980"/>
      </w:pPr>
      <w:r>
        <w:t>Title:</w:t>
      </w:r>
      <w:r>
        <w:tab/>
        <w:t xml:space="preserve">                     </w:t>
      </w:r>
      <w:r w:rsidR="00722662" w:rsidRPr="00722662">
        <w:t>Discussion on PMI reporting test cases with larger number of TX ports</w:t>
      </w:r>
    </w:p>
    <w:p w:rsidR="00F25FDF" w:rsidRPr="00F25FDF" w:rsidRDefault="00F25FDF" w:rsidP="00EA2420">
      <w:pPr>
        <w:pStyle w:val="Header-3gppTdoc"/>
        <w:spacing w:after="120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182D7A" w:rsidRDefault="00182D7A" w:rsidP="00182D7A">
      <w:pPr>
        <w:spacing w:after="240"/>
      </w:pPr>
      <w:r>
        <w:t xml:space="preserve">In </w:t>
      </w:r>
      <w:r w:rsidRPr="00257321">
        <w:t>NR performance requirement enhancement</w:t>
      </w:r>
      <w:r>
        <w:t xml:space="preserve"> WI, one of the objectives is for RAN4 to define requirements for larger than 8 TX ports. In RAN4#92 introducing PMI requirements for larger than 8 ports was discussed and WF [1] was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82D7A" w:rsidTr="00ED3C7D">
        <w:tc>
          <w:tcPr>
            <w:tcW w:w="9350" w:type="dxa"/>
          </w:tcPr>
          <w:p w:rsidR="00182D7A" w:rsidRPr="00257321" w:rsidRDefault="00182D7A" w:rsidP="00ED3C7D">
            <w:pPr>
              <w:numPr>
                <w:ilvl w:val="0"/>
                <w:numId w:val="24"/>
              </w:numPr>
            </w:pPr>
            <w:r w:rsidRPr="00257321">
              <w:rPr>
                <w:lang w:val="en-GB"/>
              </w:rPr>
              <w:t>Type of requirements</w:t>
            </w:r>
          </w:p>
          <w:p w:rsidR="00182D7A" w:rsidRPr="00257321" w:rsidRDefault="00182D7A" w:rsidP="00ED3C7D">
            <w:pPr>
              <w:numPr>
                <w:ilvl w:val="1"/>
                <w:numId w:val="24"/>
              </w:numPr>
            </w:pPr>
            <w:r w:rsidRPr="00257321">
              <w:rPr>
                <w:lang w:val="en-GB"/>
              </w:rPr>
              <w:t>PMI only</w:t>
            </w:r>
          </w:p>
          <w:p w:rsidR="00182D7A" w:rsidRPr="00257321" w:rsidRDefault="00182D7A" w:rsidP="00ED3C7D">
            <w:pPr>
              <w:numPr>
                <w:ilvl w:val="0"/>
                <w:numId w:val="24"/>
              </w:numPr>
            </w:pPr>
            <w:r w:rsidRPr="00257321">
              <w:rPr>
                <w:lang w:val="en-GB"/>
              </w:rPr>
              <w:t>Frequency range</w:t>
            </w:r>
          </w:p>
          <w:p w:rsidR="00182D7A" w:rsidRPr="00257321" w:rsidRDefault="00182D7A" w:rsidP="00ED3C7D">
            <w:pPr>
              <w:numPr>
                <w:ilvl w:val="1"/>
                <w:numId w:val="24"/>
              </w:numPr>
            </w:pPr>
            <w:r w:rsidRPr="00257321">
              <w:rPr>
                <w:lang w:val="en-GB"/>
              </w:rPr>
              <w:t>FR1</w:t>
            </w:r>
          </w:p>
          <w:p w:rsidR="00182D7A" w:rsidRPr="00257321" w:rsidRDefault="00182D7A" w:rsidP="00ED3C7D">
            <w:pPr>
              <w:numPr>
                <w:ilvl w:val="0"/>
                <w:numId w:val="24"/>
              </w:numPr>
            </w:pPr>
            <w:r w:rsidRPr="00257321">
              <w:rPr>
                <w:lang w:val="en-GB"/>
              </w:rPr>
              <w:t>Number of Tx ports</w:t>
            </w:r>
          </w:p>
          <w:p w:rsidR="00182D7A" w:rsidRPr="00257321" w:rsidRDefault="00182D7A" w:rsidP="00ED3C7D">
            <w:pPr>
              <w:numPr>
                <w:ilvl w:val="1"/>
                <w:numId w:val="24"/>
              </w:numPr>
            </w:pPr>
            <w:r w:rsidRPr="00257321">
              <w:rPr>
                <w:lang w:val="en-GB"/>
              </w:rPr>
              <w:t>Option 1: 16, 32</w:t>
            </w:r>
          </w:p>
          <w:p w:rsidR="00182D7A" w:rsidRPr="00257321" w:rsidRDefault="00182D7A" w:rsidP="00ED3C7D">
            <w:pPr>
              <w:numPr>
                <w:ilvl w:val="1"/>
                <w:numId w:val="24"/>
              </w:numPr>
            </w:pPr>
            <w:r w:rsidRPr="00257321">
              <w:rPr>
                <w:lang w:val="en-GB"/>
              </w:rPr>
              <w:t>Option 2: 16</w:t>
            </w:r>
          </w:p>
          <w:p w:rsidR="00182D7A" w:rsidRPr="00257321" w:rsidRDefault="00182D7A" w:rsidP="00ED3C7D">
            <w:pPr>
              <w:numPr>
                <w:ilvl w:val="0"/>
                <w:numId w:val="24"/>
              </w:numPr>
            </w:pPr>
            <w:r w:rsidRPr="00257321">
              <w:rPr>
                <w:lang w:val="en-GB"/>
              </w:rPr>
              <w:t>Codebook type</w:t>
            </w:r>
          </w:p>
          <w:p w:rsidR="00182D7A" w:rsidRPr="00257321" w:rsidRDefault="00182D7A" w:rsidP="00ED3C7D">
            <w:pPr>
              <w:numPr>
                <w:ilvl w:val="1"/>
                <w:numId w:val="24"/>
              </w:numPr>
            </w:pPr>
            <w:r w:rsidRPr="00257321">
              <w:rPr>
                <w:lang w:val="en-GB"/>
              </w:rPr>
              <w:t>Type I single panel codebook</w:t>
            </w:r>
          </w:p>
          <w:p w:rsidR="00182D7A" w:rsidRPr="00257321" w:rsidRDefault="00182D7A" w:rsidP="00ED3C7D">
            <w:pPr>
              <w:numPr>
                <w:ilvl w:val="0"/>
                <w:numId w:val="24"/>
              </w:numPr>
            </w:pPr>
            <w:r w:rsidRPr="00257321">
              <w:rPr>
                <w:lang w:val="en-GB"/>
              </w:rPr>
              <w:t>PMI tests:</w:t>
            </w:r>
          </w:p>
          <w:p w:rsidR="00182D7A" w:rsidRPr="00257321" w:rsidRDefault="00182D7A" w:rsidP="00ED3C7D">
            <w:pPr>
              <w:numPr>
                <w:ilvl w:val="1"/>
                <w:numId w:val="24"/>
              </w:numPr>
            </w:pPr>
            <w:r w:rsidRPr="00257321">
              <w:rPr>
                <w:lang w:val="en-GB"/>
              </w:rPr>
              <w:t xml:space="preserve">Option 1: </w:t>
            </w:r>
            <w:r w:rsidRPr="00257321">
              <w:t xml:space="preserve">Cover wideband PMI and </w:t>
            </w:r>
            <w:proofErr w:type="spellStart"/>
            <w:r w:rsidRPr="00257321">
              <w:t>subband</w:t>
            </w:r>
            <w:proofErr w:type="spellEnd"/>
            <w:r w:rsidRPr="00257321">
              <w:t xml:space="preserve"> in different tests, not duplicate all the tests</w:t>
            </w:r>
          </w:p>
          <w:p w:rsidR="00182D7A" w:rsidRPr="00257321" w:rsidRDefault="00182D7A" w:rsidP="00ED3C7D">
            <w:pPr>
              <w:numPr>
                <w:ilvl w:val="1"/>
                <w:numId w:val="24"/>
              </w:numPr>
            </w:pPr>
            <w:r w:rsidRPr="00257321">
              <w:t>Option 2: Only Wideband</w:t>
            </w:r>
          </w:p>
          <w:p w:rsidR="00182D7A" w:rsidRPr="00257321" w:rsidRDefault="00182D7A" w:rsidP="00ED3C7D">
            <w:pPr>
              <w:numPr>
                <w:ilvl w:val="0"/>
                <w:numId w:val="24"/>
              </w:numPr>
            </w:pPr>
            <w:r w:rsidRPr="00257321">
              <w:rPr>
                <w:lang w:val="en-GB"/>
              </w:rPr>
              <w:t>Test metric:</w:t>
            </w:r>
          </w:p>
          <w:p w:rsidR="00182D7A" w:rsidRDefault="00182D7A" w:rsidP="00ED3C7D">
            <w:pPr>
              <w:numPr>
                <w:ilvl w:val="1"/>
                <w:numId w:val="24"/>
              </w:numPr>
            </w:pPr>
            <w:r w:rsidRPr="00257321">
              <w:t>As baseline, Relative throughput ratio between following PMI and random PMI at SNR point corresponding to 90% TP with follow PMI</w:t>
            </w:r>
          </w:p>
          <w:p w:rsidR="00182D7A" w:rsidRPr="00257321" w:rsidRDefault="00182D7A" w:rsidP="00ED3C7D">
            <w:pPr>
              <w:rPr>
                <w:u w:val="single"/>
              </w:rPr>
            </w:pPr>
            <w:r w:rsidRPr="00257321">
              <w:rPr>
                <w:u w:val="single"/>
              </w:rPr>
              <w:t>Test Configuration</w:t>
            </w:r>
          </w:p>
          <w:p w:rsidR="00182D7A" w:rsidRPr="00257321" w:rsidRDefault="00182D7A" w:rsidP="00ED3C7D">
            <w:pPr>
              <w:numPr>
                <w:ilvl w:val="0"/>
                <w:numId w:val="25"/>
              </w:numPr>
            </w:pPr>
            <w:r w:rsidRPr="00257321">
              <w:rPr>
                <w:lang w:val="en-GB"/>
              </w:rPr>
              <w:t>CHBW/SCS:</w:t>
            </w:r>
          </w:p>
          <w:p w:rsidR="00182D7A" w:rsidRPr="00257321" w:rsidRDefault="00182D7A" w:rsidP="00ED3C7D">
            <w:pPr>
              <w:numPr>
                <w:ilvl w:val="1"/>
                <w:numId w:val="25"/>
              </w:numPr>
            </w:pPr>
            <w:r w:rsidRPr="00257321">
              <w:rPr>
                <w:lang w:val="en-GB"/>
              </w:rPr>
              <w:t>10MHz/15kHz for FDD</w:t>
            </w:r>
          </w:p>
          <w:p w:rsidR="00182D7A" w:rsidRPr="00257321" w:rsidRDefault="00182D7A" w:rsidP="00ED3C7D">
            <w:pPr>
              <w:numPr>
                <w:ilvl w:val="1"/>
                <w:numId w:val="25"/>
              </w:numPr>
            </w:pPr>
            <w:r w:rsidRPr="00257321">
              <w:rPr>
                <w:lang w:val="en-GB"/>
              </w:rPr>
              <w:t>40MHz/30kHz for TDD</w:t>
            </w:r>
          </w:p>
          <w:p w:rsidR="00182D7A" w:rsidRPr="00257321" w:rsidRDefault="00182D7A" w:rsidP="00ED3C7D">
            <w:pPr>
              <w:numPr>
                <w:ilvl w:val="0"/>
                <w:numId w:val="25"/>
              </w:numPr>
            </w:pPr>
            <w:r w:rsidRPr="00257321">
              <w:rPr>
                <w:lang w:val="en-GB"/>
              </w:rPr>
              <w:t>Antenna correlation:</w:t>
            </w:r>
          </w:p>
          <w:p w:rsidR="00182D7A" w:rsidRPr="00257321" w:rsidRDefault="00182D7A" w:rsidP="00ED3C7D">
            <w:pPr>
              <w:numPr>
                <w:ilvl w:val="1"/>
                <w:numId w:val="25"/>
              </w:numPr>
            </w:pPr>
            <w:r w:rsidRPr="00257321">
              <w:rPr>
                <w:lang w:val="en-GB"/>
              </w:rPr>
              <w:t>XP high (as baseline)</w:t>
            </w:r>
          </w:p>
          <w:p w:rsidR="00182D7A" w:rsidRPr="00257321" w:rsidRDefault="00182D7A" w:rsidP="00ED3C7D">
            <w:pPr>
              <w:numPr>
                <w:ilvl w:val="0"/>
                <w:numId w:val="25"/>
              </w:numPr>
            </w:pPr>
            <w:r w:rsidRPr="00257321">
              <w:rPr>
                <w:lang w:val="en-GB"/>
              </w:rPr>
              <w:t>Propagation condition:</w:t>
            </w:r>
          </w:p>
          <w:p w:rsidR="00182D7A" w:rsidRPr="00257321" w:rsidRDefault="00182D7A" w:rsidP="00ED3C7D">
            <w:pPr>
              <w:numPr>
                <w:ilvl w:val="1"/>
                <w:numId w:val="25"/>
              </w:numPr>
            </w:pPr>
            <w:r w:rsidRPr="00257321">
              <w:rPr>
                <w:lang w:val="en-GB"/>
              </w:rPr>
              <w:t>TDLA30-5 (as baseline)</w:t>
            </w:r>
          </w:p>
          <w:p w:rsidR="00182D7A" w:rsidRPr="00257321" w:rsidRDefault="00182D7A" w:rsidP="00ED3C7D">
            <w:pPr>
              <w:numPr>
                <w:ilvl w:val="0"/>
                <w:numId w:val="25"/>
              </w:numPr>
            </w:pPr>
            <w:r w:rsidRPr="00257321">
              <w:rPr>
                <w:lang w:val="en-GB"/>
              </w:rPr>
              <w:t>Codebook construction:</w:t>
            </w:r>
          </w:p>
          <w:p w:rsidR="00182D7A" w:rsidRPr="00257321" w:rsidRDefault="00182D7A" w:rsidP="00ED3C7D">
            <w:pPr>
              <w:numPr>
                <w:ilvl w:val="1"/>
                <w:numId w:val="25"/>
              </w:numPr>
            </w:pPr>
            <w:r w:rsidRPr="00257321">
              <w:rPr>
                <w:lang w:val="en-GB"/>
              </w:rPr>
              <w:t>16 Tx ports: (N1, N2) = (8, 1) or (4, 2)</w:t>
            </w:r>
          </w:p>
          <w:p w:rsidR="00182D7A" w:rsidRPr="00257321" w:rsidRDefault="00182D7A" w:rsidP="00ED3C7D">
            <w:pPr>
              <w:numPr>
                <w:ilvl w:val="1"/>
                <w:numId w:val="25"/>
              </w:numPr>
            </w:pPr>
            <w:r w:rsidRPr="00257321">
              <w:rPr>
                <w:lang w:val="en-GB"/>
              </w:rPr>
              <w:t xml:space="preserve">32 Tx ports </w:t>
            </w:r>
            <w:r w:rsidRPr="00257321">
              <w:t xml:space="preserve"> (if PMI reporting requirement for 32 Tx ports will be defined)</w:t>
            </w:r>
            <w:r w:rsidRPr="00257321">
              <w:rPr>
                <w:lang w:val="en-GB"/>
              </w:rPr>
              <w:t>: (N1, N2) = (4, 4) or (8, 2) or (16, 1)</w:t>
            </w:r>
          </w:p>
          <w:p w:rsidR="00182D7A" w:rsidRPr="00257321" w:rsidRDefault="00182D7A" w:rsidP="00ED3C7D">
            <w:pPr>
              <w:numPr>
                <w:ilvl w:val="0"/>
                <w:numId w:val="25"/>
              </w:numPr>
            </w:pPr>
            <w:r w:rsidRPr="00257321">
              <w:t>Number Rx antennas:</w:t>
            </w:r>
          </w:p>
          <w:p w:rsidR="00182D7A" w:rsidRPr="00257321" w:rsidRDefault="00182D7A" w:rsidP="00ED3C7D">
            <w:pPr>
              <w:numPr>
                <w:ilvl w:val="1"/>
                <w:numId w:val="25"/>
              </w:numPr>
            </w:pPr>
            <w:r w:rsidRPr="00257321">
              <w:t>2Rx, 4Rx</w:t>
            </w:r>
          </w:p>
          <w:p w:rsidR="00182D7A" w:rsidRPr="00257321" w:rsidRDefault="00182D7A" w:rsidP="00ED3C7D">
            <w:pPr>
              <w:numPr>
                <w:ilvl w:val="0"/>
                <w:numId w:val="25"/>
              </w:numPr>
            </w:pPr>
            <w:r w:rsidRPr="00257321">
              <w:t>Rank:</w:t>
            </w:r>
          </w:p>
          <w:p w:rsidR="00182D7A" w:rsidRPr="00257321" w:rsidRDefault="00182D7A" w:rsidP="00ED3C7D">
            <w:pPr>
              <w:numPr>
                <w:ilvl w:val="1"/>
                <w:numId w:val="25"/>
              </w:numPr>
            </w:pPr>
            <w:r w:rsidRPr="00257321">
              <w:t>Option 1: up to rank 4 for 4Rx, and up to rank 2 for 2Rx</w:t>
            </w:r>
          </w:p>
          <w:p w:rsidR="00182D7A" w:rsidRPr="00257321" w:rsidRDefault="00182D7A" w:rsidP="00ED3C7D">
            <w:pPr>
              <w:numPr>
                <w:ilvl w:val="1"/>
                <w:numId w:val="25"/>
              </w:numPr>
            </w:pPr>
            <w:r w:rsidRPr="00257321">
              <w:t>Option 2: up to rank 2</w:t>
            </w:r>
          </w:p>
          <w:p w:rsidR="00182D7A" w:rsidRPr="00257321" w:rsidRDefault="00182D7A" w:rsidP="00ED3C7D">
            <w:pPr>
              <w:numPr>
                <w:ilvl w:val="0"/>
                <w:numId w:val="25"/>
              </w:numPr>
            </w:pPr>
            <w:r w:rsidRPr="00257321">
              <w:rPr>
                <w:lang w:val="en-GB"/>
              </w:rPr>
              <w:t>MCS:</w:t>
            </w:r>
          </w:p>
          <w:p w:rsidR="00182D7A" w:rsidRPr="00257321" w:rsidRDefault="00182D7A" w:rsidP="00ED3C7D">
            <w:pPr>
              <w:numPr>
                <w:ilvl w:val="1"/>
                <w:numId w:val="25"/>
              </w:numPr>
            </w:pPr>
            <w:r w:rsidRPr="00257321">
              <w:rPr>
                <w:lang w:val="en-GB"/>
              </w:rPr>
              <w:t>Up to 64QAM</w:t>
            </w:r>
          </w:p>
          <w:p w:rsidR="00182D7A" w:rsidRDefault="00182D7A" w:rsidP="00ED3C7D"/>
        </w:tc>
      </w:tr>
    </w:tbl>
    <w:p w:rsidR="00182D7A" w:rsidRDefault="00182D7A" w:rsidP="00182D7A">
      <w:pPr>
        <w:spacing w:after="240"/>
      </w:pPr>
    </w:p>
    <w:p w:rsidR="00182D7A" w:rsidRDefault="00182D7A" w:rsidP="00182D7A">
      <w:pPr>
        <w:spacing w:after="240"/>
      </w:pPr>
      <w:r>
        <w:lastRenderedPageBreak/>
        <w:t>In [2] we present initial simulation results for 16, 32 TX ports. In this contribution we share our views on test configurations for PMI tests.</w:t>
      </w:r>
    </w:p>
    <w:p w:rsidR="00F25FDF" w:rsidRDefault="00F25FDF" w:rsidP="00F25FDF"/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:rsidR="00F25FDF" w:rsidRDefault="000F6632" w:rsidP="002F79EB">
      <w:pPr>
        <w:spacing w:after="240"/>
      </w:pPr>
      <w:r>
        <w:t xml:space="preserve">Based on the results we present in [2], we recommend the following test </w:t>
      </w:r>
      <w:r w:rsidR="00DF55C3">
        <w:t>configurations</w:t>
      </w:r>
      <w:r>
        <w:t xml:space="preserve"> f</w:t>
      </w:r>
      <w:r w:rsidR="00DF55C3">
        <w:t>o</w:t>
      </w:r>
      <w:r>
        <w:t>r PMI tests with larger than 8 TX ports</w:t>
      </w:r>
    </w:p>
    <w:p w:rsidR="000F6632" w:rsidRDefault="000F6632" w:rsidP="00DF55C3">
      <w:pPr>
        <w:spacing w:after="240"/>
        <w:rPr>
          <w:b/>
          <w:u w:val="single"/>
          <w:lang w:val="en-GB"/>
        </w:rPr>
      </w:pPr>
      <w:r w:rsidRPr="000F6632">
        <w:rPr>
          <w:b/>
          <w:u w:val="single"/>
          <w:lang w:val="en-GB"/>
        </w:rPr>
        <w:t>Number of TX ports</w:t>
      </w:r>
    </w:p>
    <w:p w:rsidR="000F6632" w:rsidRPr="00DF55C3" w:rsidRDefault="00DF55C3" w:rsidP="00DF55C3">
      <w:pPr>
        <w:spacing w:after="240"/>
        <w:rPr>
          <w:lang w:val="en-GB"/>
        </w:rPr>
      </w:pPr>
      <w:r>
        <w:rPr>
          <w:lang w:val="en-GB"/>
        </w:rPr>
        <w:t>For Rel-16 the objective is to introduce tests larger than 8 up to 32 antenna ports. Single panel Type I codebook supports 12, 16, 24, 32 antenna ports. We recommend introducing tests with 16 and 32 TX ports in Rel-16.</w:t>
      </w:r>
    </w:p>
    <w:p w:rsidR="000F6632" w:rsidRDefault="000F6632" w:rsidP="00DF55C3">
      <w:pPr>
        <w:spacing w:after="240"/>
        <w:rPr>
          <w:b/>
          <w:u w:val="single"/>
          <w:lang w:val="en-GB"/>
        </w:rPr>
      </w:pPr>
      <w:r w:rsidRPr="000F6632">
        <w:rPr>
          <w:b/>
          <w:u w:val="single"/>
          <w:lang w:val="en-GB"/>
        </w:rPr>
        <w:t>PMI tests</w:t>
      </w:r>
    </w:p>
    <w:p w:rsidR="00DF55C3" w:rsidRPr="00DF55C3" w:rsidRDefault="00DF55C3" w:rsidP="00DF55C3">
      <w:pPr>
        <w:spacing w:after="240"/>
        <w:rPr>
          <w:lang w:val="en-GB"/>
        </w:rPr>
      </w:pPr>
      <w:r>
        <w:rPr>
          <w:lang w:val="en-GB"/>
        </w:rPr>
        <w:t xml:space="preserve">In Rel-15 only wideband PMI test cases are introduced. In order to cover different reporting modes, we recommend introducing both </w:t>
      </w:r>
      <w:proofErr w:type="spellStart"/>
      <w:r>
        <w:rPr>
          <w:lang w:val="en-GB"/>
        </w:rPr>
        <w:t>subband</w:t>
      </w:r>
      <w:proofErr w:type="spellEnd"/>
      <w:r>
        <w:rPr>
          <w:lang w:val="en-GB"/>
        </w:rPr>
        <w:t xml:space="preserve"> and wideband PMI tests with large number of TX ports. In order to minimize repetition of tests, we propose </w:t>
      </w:r>
      <w:proofErr w:type="spellStart"/>
      <w:r w:rsidR="00B659E8">
        <w:rPr>
          <w:lang w:val="en-GB"/>
        </w:rPr>
        <w:t>subband</w:t>
      </w:r>
      <w:proofErr w:type="spellEnd"/>
      <w:r w:rsidR="00B659E8">
        <w:rPr>
          <w:lang w:val="en-GB"/>
        </w:rPr>
        <w:t xml:space="preserve"> </w:t>
      </w:r>
      <w:r>
        <w:rPr>
          <w:lang w:val="en-GB"/>
        </w:rPr>
        <w:t xml:space="preserve">PMI tests with 16TX ports and </w:t>
      </w:r>
      <w:r w:rsidR="00B659E8">
        <w:rPr>
          <w:lang w:val="en-GB"/>
        </w:rPr>
        <w:t xml:space="preserve">wideband </w:t>
      </w:r>
      <w:r>
        <w:rPr>
          <w:lang w:val="en-GB"/>
        </w:rPr>
        <w:t>PMI tests with 32 TX ports.</w:t>
      </w:r>
    </w:p>
    <w:p w:rsidR="000F6632" w:rsidRDefault="000F6632" w:rsidP="00DF55C3">
      <w:pPr>
        <w:spacing w:after="240"/>
        <w:rPr>
          <w:b/>
          <w:u w:val="single"/>
          <w:lang w:val="en-GB"/>
        </w:rPr>
      </w:pPr>
      <w:r w:rsidRPr="000F6632">
        <w:rPr>
          <w:b/>
          <w:u w:val="single"/>
          <w:lang w:val="en-GB"/>
        </w:rPr>
        <w:t>Propagation condition</w:t>
      </w:r>
    </w:p>
    <w:p w:rsidR="00DF55C3" w:rsidRPr="00DF55C3" w:rsidRDefault="00DF55C3" w:rsidP="00DF55C3">
      <w:pPr>
        <w:spacing w:after="240"/>
        <w:rPr>
          <w:lang w:val="en-GB"/>
        </w:rPr>
      </w:pPr>
      <w:r>
        <w:rPr>
          <w:lang w:val="en-GB"/>
        </w:rPr>
        <w:t xml:space="preserve">TDLA30 was agreed as baseline propagation channel condition in RAN4#92. We recommend using TDLA30 for wideband PMI tests and TDLB100 for </w:t>
      </w:r>
      <w:proofErr w:type="spellStart"/>
      <w:r>
        <w:rPr>
          <w:lang w:val="en-GB"/>
        </w:rPr>
        <w:t>subband</w:t>
      </w:r>
      <w:proofErr w:type="spellEnd"/>
      <w:r>
        <w:rPr>
          <w:lang w:val="en-GB"/>
        </w:rPr>
        <w:t xml:space="preserve"> PMI tests.</w:t>
      </w:r>
    </w:p>
    <w:p w:rsidR="00DF55C3" w:rsidRDefault="00DF55C3" w:rsidP="00DF55C3">
      <w:pPr>
        <w:spacing w:after="240"/>
        <w:rPr>
          <w:b/>
          <w:u w:val="single"/>
          <w:lang w:val="en-GB"/>
        </w:rPr>
      </w:pPr>
      <w:r w:rsidRPr="00DF55C3">
        <w:rPr>
          <w:b/>
          <w:u w:val="single"/>
          <w:lang w:val="en-GB"/>
        </w:rPr>
        <w:t>Codebook construction</w:t>
      </w:r>
    </w:p>
    <w:p w:rsidR="00DF55C3" w:rsidRPr="00DF55C3" w:rsidRDefault="002A09EF" w:rsidP="00DF55C3">
      <w:pPr>
        <w:spacing w:after="240"/>
        <w:rPr>
          <w:lang w:val="en-GB"/>
        </w:rPr>
      </w:pPr>
      <w:r>
        <w:rPr>
          <w:lang w:val="en-GB"/>
        </w:rPr>
        <w:t xml:space="preserve">We recommend using codebook construction as </w:t>
      </w:r>
      <w:r w:rsidRPr="007242D9">
        <w:rPr>
          <w:lang w:val="en-GB"/>
        </w:rPr>
        <w:t>(4,</w:t>
      </w:r>
      <w:r w:rsidR="007242D9">
        <w:rPr>
          <w:lang w:val="en-GB"/>
        </w:rPr>
        <w:t xml:space="preserve"> </w:t>
      </w:r>
      <w:r w:rsidRPr="007242D9">
        <w:rPr>
          <w:lang w:val="en-GB"/>
        </w:rPr>
        <w:t>2)</w:t>
      </w:r>
      <w:r>
        <w:rPr>
          <w:lang w:val="en-GB"/>
        </w:rPr>
        <w:t xml:space="preserve"> for 16 TX and (4,</w:t>
      </w:r>
      <w:r w:rsidR="007242D9">
        <w:rPr>
          <w:lang w:val="en-GB"/>
        </w:rPr>
        <w:t xml:space="preserve"> </w:t>
      </w:r>
      <w:r>
        <w:rPr>
          <w:lang w:val="en-GB"/>
        </w:rPr>
        <w:t>4) for 32 TX ports.</w:t>
      </w:r>
    </w:p>
    <w:p w:rsidR="00DF55C3" w:rsidRDefault="00DF55C3" w:rsidP="00DF55C3">
      <w:pPr>
        <w:spacing w:after="240"/>
        <w:rPr>
          <w:b/>
          <w:u w:val="single"/>
        </w:rPr>
      </w:pPr>
      <w:r w:rsidRPr="00DF55C3">
        <w:rPr>
          <w:b/>
          <w:u w:val="single"/>
        </w:rPr>
        <w:t>Rank</w:t>
      </w:r>
    </w:p>
    <w:p w:rsidR="002A09EF" w:rsidRDefault="002A09EF" w:rsidP="002A09EF">
      <w:r>
        <w:t>In the WF [1], there were 2 options for number of layers for PMI tests:</w:t>
      </w:r>
    </w:p>
    <w:p w:rsidR="002A09EF" w:rsidRPr="00257321" w:rsidRDefault="002A09EF" w:rsidP="002A09EF">
      <w:pPr>
        <w:numPr>
          <w:ilvl w:val="1"/>
          <w:numId w:val="25"/>
        </w:numPr>
      </w:pPr>
      <w:r w:rsidRPr="00257321">
        <w:t>Option 1: up to rank 4 for 4Rx, and up to rank 2 for 2Rx</w:t>
      </w:r>
    </w:p>
    <w:p w:rsidR="002A09EF" w:rsidRPr="00257321" w:rsidRDefault="002A09EF" w:rsidP="002A09EF">
      <w:pPr>
        <w:numPr>
          <w:ilvl w:val="1"/>
          <w:numId w:val="25"/>
        </w:numPr>
      </w:pPr>
      <w:r w:rsidRPr="00257321">
        <w:t>Option 2: up to rank 2</w:t>
      </w:r>
    </w:p>
    <w:p w:rsidR="00B659E8" w:rsidRDefault="002A09EF" w:rsidP="00DF55C3">
      <w:pPr>
        <w:spacing w:after="240"/>
      </w:pPr>
      <w:r>
        <w:t>We propose to have maximum rank 2 so that the same test case set-up can be used for 2Rx and 4Rx.</w:t>
      </w:r>
      <w:r w:rsidR="00F2052F">
        <w:t xml:space="preserve"> </w:t>
      </w:r>
    </w:p>
    <w:p w:rsidR="00DF55C3" w:rsidRDefault="00DF55C3" w:rsidP="00DF55C3">
      <w:pPr>
        <w:spacing w:after="240"/>
        <w:rPr>
          <w:b/>
          <w:u w:val="single"/>
          <w:lang w:val="en-GB"/>
        </w:rPr>
      </w:pPr>
      <w:r>
        <w:rPr>
          <w:b/>
          <w:u w:val="single"/>
        </w:rPr>
        <w:t>MCS</w:t>
      </w:r>
    </w:p>
    <w:p w:rsidR="000F6632" w:rsidRPr="002A09EF" w:rsidRDefault="002A09EF" w:rsidP="000F6632">
      <w:pPr>
        <w:rPr>
          <w:lang w:val="en-GB"/>
        </w:rPr>
      </w:pPr>
      <w:r>
        <w:rPr>
          <w:lang w:val="en-GB"/>
        </w:rPr>
        <w:t>We recommend MCS 16 (16QAM) for 16 TX tests and MCS 20 (64QAM) for 32 TX PMI tests.</w:t>
      </w:r>
    </w:p>
    <w:p w:rsidR="000F6632" w:rsidRPr="000F6632" w:rsidRDefault="000F6632" w:rsidP="000F6632">
      <w:pPr>
        <w:rPr>
          <w:b/>
          <w:u w:val="single"/>
        </w:rPr>
      </w:pPr>
    </w:p>
    <w:p w:rsidR="00F25FDF" w:rsidRPr="002A09EF" w:rsidRDefault="002A09EF" w:rsidP="002A09EF">
      <w:pPr>
        <w:rPr>
          <w:b/>
        </w:rPr>
      </w:pPr>
      <w:r w:rsidRPr="002A09EF">
        <w:rPr>
          <w:b/>
        </w:rPr>
        <w:t xml:space="preserve">Proposal #1: We recommend the following test configurations for PMI tests with larger than 8 TX ports: </w:t>
      </w:r>
    </w:p>
    <w:p w:rsidR="002A09EF" w:rsidRPr="002A09EF" w:rsidRDefault="002A09EF" w:rsidP="002A09EF">
      <w:pPr>
        <w:rPr>
          <w:b/>
        </w:rPr>
      </w:pPr>
      <w:r w:rsidRPr="002A09EF">
        <w:rPr>
          <w:b/>
        </w:rPr>
        <w:tab/>
        <w:t>TX ports: 16, 32</w:t>
      </w:r>
    </w:p>
    <w:p w:rsidR="002A09EF" w:rsidRDefault="002A09EF" w:rsidP="002A09EF">
      <w:pPr>
        <w:rPr>
          <w:b/>
        </w:rPr>
      </w:pPr>
      <w:r w:rsidRPr="002A09EF">
        <w:rPr>
          <w:b/>
        </w:rPr>
        <w:tab/>
        <w:t xml:space="preserve">PMI tests: </w:t>
      </w:r>
      <w:proofErr w:type="spellStart"/>
      <w:r w:rsidR="00B659E8" w:rsidRPr="002A09EF">
        <w:rPr>
          <w:b/>
        </w:rPr>
        <w:t>Subband</w:t>
      </w:r>
      <w:proofErr w:type="spellEnd"/>
      <w:r w:rsidR="00B659E8" w:rsidRPr="002A09EF">
        <w:rPr>
          <w:b/>
        </w:rPr>
        <w:t xml:space="preserve"> </w:t>
      </w:r>
      <w:r w:rsidRPr="002A09EF">
        <w:rPr>
          <w:b/>
        </w:rPr>
        <w:t xml:space="preserve">(16 TX); </w:t>
      </w:r>
      <w:r w:rsidR="00B659E8" w:rsidRPr="002A09EF">
        <w:rPr>
          <w:b/>
        </w:rPr>
        <w:t xml:space="preserve">Wideband </w:t>
      </w:r>
      <w:r w:rsidRPr="002A09EF">
        <w:rPr>
          <w:b/>
        </w:rPr>
        <w:t>(32 TX)</w:t>
      </w:r>
    </w:p>
    <w:p w:rsidR="002A09EF" w:rsidRDefault="002A09EF" w:rsidP="002A09EF">
      <w:pPr>
        <w:rPr>
          <w:b/>
        </w:rPr>
      </w:pPr>
      <w:r>
        <w:rPr>
          <w:b/>
        </w:rPr>
        <w:tab/>
        <w:t>Propagation condition: TDLA30-5Hz (Wideband PMI); TDLB100-5Hz (</w:t>
      </w:r>
      <w:proofErr w:type="spellStart"/>
      <w:r>
        <w:rPr>
          <w:b/>
        </w:rPr>
        <w:t>Subband</w:t>
      </w:r>
      <w:proofErr w:type="spellEnd"/>
      <w:r>
        <w:rPr>
          <w:b/>
        </w:rPr>
        <w:t xml:space="preserve"> PMI)</w:t>
      </w:r>
    </w:p>
    <w:p w:rsidR="002A09EF" w:rsidRDefault="002A09EF" w:rsidP="002A09EF">
      <w:pPr>
        <w:rPr>
          <w:b/>
        </w:rPr>
      </w:pPr>
      <w:r>
        <w:rPr>
          <w:b/>
        </w:rPr>
        <w:tab/>
        <w:t xml:space="preserve">Codebook construction: 16 TX: </w:t>
      </w:r>
      <w:r w:rsidRPr="007242D9">
        <w:rPr>
          <w:b/>
        </w:rPr>
        <w:t>(4,</w:t>
      </w:r>
      <w:r w:rsidR="007242D9">
        <w:rPr>
          <w:b/>
        </w:rPr>
        <w:t xml:space="preserve"> </w:t>
      </w:r>
      <w:r w:rsidRPr="007242D9">
        <w:rPr>
          <w:b/>
        </w:rPr>
        <w:t>2);</w:t>
      </w:r>
      <w:r>
        <w:rPr>
          <w:b/>
        </w:rPr>
        <w:t xml:space="preserve"> 32 TX: (4,</w:t>
      </w:r>
      <w:r w:rsidR="007242D9">
        <w:rPr>
          <w:b/>
        </w:rPr>
        <w:t xml:space="preserve"> </w:t>
      </w:r>
      <w:r>
        <w:rPr>
          <w:b/>
        </w:rPr>
        <w:t>4)</w:t>
      </w:r>
    </w:p>
    <w:p w:rsidR="002A09EF" w:rsidRPr="002A09EF" w:rsidRDefault="002A09EF" w:rsidP="002A09EF">
      <w:pPr>
        <w:rPr>
          <w:b/>
        </w:rPr>
      </w:pPr>
      <w:r>
        <w:rPr>
          <w:b/>
        </w:rPr>
        <w:tab/>
        <w:t>Rank: Up to 2</w:t>
      </w:r>
      <w:r w:rsidR="00F2052F">
        <w:rPr>
          <w:b/>
        </w:rPr>
        <w:t xml:space="preserve">; </w:t>
      </w:r>
      <w:r w:rsidR="00B659E8">
        <w:rPr>
          <w:b/>
        </w:rPr>
        <w:t>Dual</w:t>
      </w:r>
      <w:r w:rsidR="00F2052F">
        <w:rPr>
          <w:b/>
        </w:rPr>
        <w:t xml:space="preserve"> layer for 16 TX, Dual layer for 32 TX</w:t>
      </w:r>
    </w:p>
    <w:p w:rsidR="002A09EF" w:rsidRDefault="002A09EF" w:rsidP="002A09EF">
      <w:r>
        <w:tab/>
      </w:r>
    </w:p>
    <w:p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:rsidR="00F25FDF" w:rsidRDefault="00F25FDF" w:rsidP="002F79EB">
      <w:pPr>
        <w:spacing w:after="240"/>
      </w:pPr>
      <w:r>
        <w:t xml:space="preserve">In this </w:t>
      </w:r>
      <w:r w:rsidR="007242D9">
        <w:t xml:space="preserve">contribution we discuss the test configuration for PMI tests with larger than 8 TX ports. Our </w:t>
      </w:r>
      <w:r w:rsidR="00A77139">
        <w:t>recommended</w:t>
      </w:r>
      <w:r w:rsidR="007242D9">
        <w:t xml:space="preserve"> test configuration is as follows:</w:t>
      </w:r>
    </w:p>
    <w:p w:rsidR="007242D9" w:rsidRPr="002A09EF" w:rsidRDefault="007242D9" w:rsidP="007242D9">
      <w:pPr>
        <w:rPr>
          <w:b/>
        </w:rPr>
      </w:pPr>
      <w:r w:rsidRPr="002A09EF">
        <w:rPr>
          <w:b/>
        </w:rPr>
        <w:lastRenderedPageBreak/>
        <w:t xml:space="preserve">Proposal #1: We recommend the following test configurations for PMI tests with larger than 8 TX ports: </w:t>
      </w:r>
    </w:p>
    <w:p w:rsidR="00B659E8" w:rsidRPr="002A09EF" w:rsidRDefault="007242D9" w:rsidP="00B659E8">
      <w:pPr>
        <w:rPr>
          <w:b/>
        </w:rPr>
      </w:pPr>
      <w:r w:rsidRPr="002A09EF">
        <w:rPr>
          <w:b/>
        </w:rPr>
        <w:tab/>
      </w:r>
      <w:r w:rsidR="00B659E8" w:rsidRPr="002A09EF">
        <w:rPr>
          <w:b/>
        </w:rPr>
        <w:t>TX ports: 16, 32</w:t>
      </w:r>
    </w:p>
    <w:p w:rsidR="00B659E8" w:rsidRDefault="00B659E8" w:rsidP="00B659E8">
      <w:pPr>
        <w:rPr>
          <w:b/>
        </w:rPr>
      </w:pPr>
      <w:r w:rsidRPr="002A09EF">
        <w:rPr>
          <w:b/>
        </w:rPr>
        <w:tab/>
        <w:t xml:space="preserve">PMI tests: </w:t>
      </w:r>
      <w:proofErr w:type="spellStart"/>
      <w:r w:rsidRPr="002A09EF">
        <w:rPr>
          <w:b/>
        </w:rPr>
        <w:t>Subband</w:t>
      </w:r>
      <w:proofErr w:type="spellEnd"/>
      <w:r w:rsidRPr="002A09EF">
        <w:rPr>
          <w:b/>
        </w:rPr>
        <w:t xml:space="preserve"> (16 TX); Wideband (32 TX)</w:t>
      </w:r>
    </w:p>
    <w:p w:rsidR="00B659E8" w:rsidRDefault="00B659E8" w:rsidP="00B659E8">
      <w:pPr>
        <w:rPr>
          <w:b/>
        </w:rPr>
      </w:pPr>
      <w:r>
        <w:rPr>
          <w:b/>
        </w:rPr>
        <w:tab/>
        <w:t>Propagation condition: TDLA30-5Hz (Wideband PMI); TDLB100-5Hz (</w:t>
      </w:r>
      <w:proofErr w:type="spellStart"/>
      <w:r>
        <w:rPr>
          <w:b/>
        </w:rPr>
        <w:t>Subband</w:t>
      </w:r>
      <w:proofErr w:type="spellEnd"/>
      <w:r>
        <w:rPr>
          <w:b/>
        </w:rPr>
        <w:t xml:space="preserve"> PMI)</w:t>
      </w:r>
    </w:p>
    <w:p w:rsidR="00B659E8" w:rsidRDefault="00B659E8" w:rsidP="00B659E8">
      <w:pPr>
        <w:rPr>
          <w:b/>
        </w:rPr>
      </w:pPr>
      <w:r>
        <w:rPr>
          <w:b/>
        </w:rPr>
        <w:tab/>
        <w:t xml:space="preserve">Codebook construction: 16 TX: </w:t>
      </w:r>
      <w:r w:rsidRPr="007242D9">
        <w:rPr>
          <w:b/>
        </w:rPr>
        <w:t>(4,</w:t>
      </w:r>
      <w:r>
        <w:rPr>
          <w:b/>
        </w:rPr>
        <w:t xml:space="preserve"> </w:t>
      </w:r>
      <w:r w:rsidRPr="007242D9">
        <w:rPr>
          <w:b/>
        </w:rPr>
        <w:t>2);</w:t>
      </w:r>
      <w:r>
        <w:rPr>
          <w:b/>
        </w:rPr>
        <w:t xml:space="preserve"> 32 TX: (4, 4)</w:t>
      </w:r>
    </w:p>
    <w:p w:rsidR="007242D9" w:rsidRDefault="00B659E8" w:rsidP="00B659E8">
      <w:r>
        <w:rPr>
          <w:b/>
        </w:rPr>
        <w:tab/>
        <w:t>Rank: Up to 2; Dual layer for 16 TX, Dual layer for 32 TX</w:t>
      </w:r>
      <w:bookmarkStart w:id="0" w:name="_GoBack"/>
      <w:bookmarkEnd w:id="0"/>
    </w:p>
    <w:p w:rsidR="00F25FDF" w:rsidRDefault="00F25FDF" w:rsidP="002F79EB">
      <w:pPr>
        <w:spacing w:after="240"/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:rsidR="00182D7A" w:rsidRDefault="00182D7A" w:rsidP="00182D7A">
      <w:pPr>
        <w:pStyle w:val="ListParagraph"/>
        <w:numPr>
          <w:ilvl w:val="0"/>
          <w:numId w:val="23"/>
        </w:numPr>
        <w:spacing w:after="120"/>
      </w:pPr>
      <w:r w:rsidRPr="00257321">
        <w:t>R4-1910017</w:t>
      </w:r>
      <w:r>
        <w:t>, “</w:t>
      </w:r>
      <w:r w:rsidRPr="00257321">
        <w:t xml:space="preserve">Way forward on PMI reporting requirements for </w:t>
      </w:r>
      <w:proofErr w:type="gramStart"/>
      <w:r w:rsidRPr="00257321">
        <w:t>Tx</w:t>
      </w:r>
      <w:proofErr w:type="gramEnd"/>
      <w:r w:rsidRPr="00257321">
        <w:t xml:space="preserve"> ports larger than 8 and up to 32</w:t>
      </w:r>
      <w:r>
        <w:t xml:space="preserve">”, Ericsson. </w:t>
      </w:r>
    </w:p>
    <w:p w:rsidR="00182D7A" w:rsidRDefault="00182D7A" w:rsidP="00182D7A">
      <w:pPr>
        <w:pStyle w:val="ListParagraph"/>
        <w:numPr>
          <w:ilvl w:val="0"/>
          <w:numId w:val="23"/>
        </w:numPr>
        <w:spacing w:after="120"/>
      </w:pPr>
      <w:r>
        <w:t>R4-1911017, “</w:t>
      </w:r>
      <w:r w:rsidRPr="00182D7A">
        <w:t>Simulation results for PMI reporting with larger number of TX ports</w:t>
      </w:r>
      <w:r>
        <w:t>”, Intel Corporation.</w:t>
      </w:r>
    </w:p>
    <w:p w:rsidR="00F25FDF" w:rsidRPr="00F25FDF" w:rsidRDefault="00F25FDF" w:rsidP="00F25FDF">
      <w:pPr>
        <w:rPr>
          <w:lang w:eastAsia="en-GB"/>
        </w:rPr>
      </w:pPr>
    </w:p>
    <w:p w:rsidR="00F25FDF" w:rsidRPr="00F25FDF" w:rsidRDefault="00F25FDF" w:rsidP="00F25FDF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6DD302B"/>
    <w:multiLevelType w:val="hybridMultilevel"/>
    <w:tmpl w:val="4F443E50"/>
    <w:lvl w:ilvl="0" w:tplc="09568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165C62">
      <w:start w:val="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94A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C5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61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186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89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126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3CB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0655D8F"/>
    <w:multiLevelType w:val="hybridMultilevel"/>
    <w:tmpl w:val="1526D43C"/>
    <w:lvl w:ilvl="0" w:tplc="A75E5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0779A">
      <w:start w:val="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C7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FA8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7E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4D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CE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0F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42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4"/>
  </w:num>
  <w:num w:numId="24">
    <w:abstractNumId w:val="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A5AEE"/>
    <w:rsid w:val="000D6425"/>
    <w:rsid w:val="000F6632"/>
    <w:rsid w:val="00182D7A"/>
    <w:rsid w:val="001B1DF1"/>
    <w:rsid w:val="00265ECE"/>
    <w:rsid w:val="002A09EF"/>
    <w:rsid w:val="002F79EB"/>
    <w:rsid w:val="00314BC5"/>
    <w:rsid w:val="00390B7D"/>
    <w:rsid w:val="00487801"/>
    <w:rsid w:val="0056282D"/>
    <w:rsid w:val="005650F4"/>
    <w:rsid w:val="005C774C"/>
    <w:rsid w:val="006528F4"/>
    <w:rsid w:val="006534F9"/>
    <w:rsid w:val="006B319F"/>
    <w:rsid w:val="006F55C0"/>
    <w:rsid w:val="00722662"/>
    <w:rsid w:val="007242D9"/>
    <w:rsid w:val="007267F1"/>
    <w:rsid w:val="00743717"/>
    <w:rsid w:val="0077561E"/>
    <w:rsid w:val="007E108E"/>
    <w:rsid w:val="007E6871"/>
    <w:rsid w:val="008816F3"/>
    <w:rsid w:val="00A77139"/>
    <w:rsid w:val="00A81355"/>
    <w:rsid w:val="00B01F61"/>
    <w:rsid w:val="00B13CAE"/>
    <w:rsid w:val="00B659E8"/>
    <w:rsid w:val="00BB2739"/>
    <w:rsid w:val="00C51C71"/>
    <w:rsid w:val="00C546F9"/>
    <w:rsid w:val="00C5515C"/>
    <w:rsid w:val="00C629E4"/>
    <w:rsid w:val="00CA56A5"/>
    <w:rsid w:val="00CA62D1"/>
    <w:rsid w:val="00DB24FD"/>
    <w:rsid w:val="00DC0E02"/>
    <w:rsid w:val="00DF55C3"/>
    <w:rsid w:val="00EA2420"/>
    <w:rsid w:val="00F2052F"/>
    <w:rsid w:val="00F2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FDF"/>
    <w:pPr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182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692</Words>
  <Characters>3280</Characters>
  <Application>Microsoft Office Word</Application>
  <DocSecurity>0</DocSecurity>
  <Lines>94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Intel_RAN4#92bis</cp:lastModifiedBy>
  <cp:revision>7</cp:revision>
  <dcterms:created xsi:type="dcterms:W3CDTF">2019-10-02T21:15:00Z</dcterms:created>
  <dcterms:modified xsi:type="dcterms:W3CDTF">2019-10-04T10:01:00Z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ffbebf05-5888-4709-8ca6-073b14bc5270</vt:lpwstr>
  </property>
  <property fmtid="{D5CDD505-2E9C-101B-9397-08002B2CF9AE}" pid="3" name="CTP_TimeStamp">
    <vt:lpwstr>2019-10-04 10:01:57Z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